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6BE" w:rsidRPr="00FB65B3" w:rsidRDefault="00FB65B3" w:rsidP="00FB65B3">
      <w:pPr>
        <w:spacing w:after="0" w:line="240" w:lineRule="auto"/>
        <w:rPr>
          <w:rFonts w:cs="Calibri"/>
          <w:b/>
          <w:color w:val="373737"/>
          <w:sz w:val="20"/>
          <w:szCs w:val="20"/>
        </w:rPr>
      </w:pPr>
      <w:r w:rsidRPr="00FB65B3">
        <w:rPr>
          <w:rFonts w:cs="Calibri"/>
          <w:b/>
          <w:color w:val="373737"/>
          <w:sz w:val="20"/>
          <w:szCs w:val="20"/>
        </w:rPr>
        <w:t>Informacja o projekcie: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11638"/>
      </w:tblGrid>
      <w:tr w:rsidR="004F0CDF" w:rsidRPr="004F0CDF" w:rsidTr="0064407A">
        <w:tc>
          <w:tcPr>
            <w:tcW w:w="2376" w:type="dxa"/>
            <w:vAlign w:val="center"/>
          </w:tcPr>
          <w:p w:rsidR="00FB65B3" w:rsidRPr="004F0CDF" w:rsidRDefault="00FB65B3" w:rsidP="0064407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4F0CDF">
              <w:rPr>
                <w:rFonts w:cs="Calibri"/>
                <w:b/>
                <w:sz w:val="20"/>
                <w:szCs w:val="20"/>
              </w:rPr>
              <w:t>Tytuł</w:t>
            </w:r>
          </w:p>
        </w:tc>
        <w:tc>
          <w:tcPr>
            <w:tcW w:w="11768" w:type="dxa"/>
            <w:vAlign w:val="center"/>
          </w:tcPr>
          <w:p w:rsidR="00FB65B3" w:rsidRPr="004F0CDF" w:rsidRDefault="004F0CDF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noProof/>
                <w:sz w:val="20"/>
                <w:szCs w:val="20"/>
              </w:rPr>
              <w:t>Projekt rozporządz</w:t>
            </w:r>
            <w:r w:rsidR="00F47619">
              <w:rPr>
                <w:rFonts w:cs="Calibri"/>
                <w:bCs/>
                <w:noProof/>
                <w:sz w:val="20"/>
                <w:szCs w:val="20"/>
              </w:rPr>
              <w:t>enia zmieniajacego rozporządzenie w sprawie ewidencji gruntów i budynków</w:t>
            </w:r>
          </w:p>
        </w:tc>
      </w:tr>
      <w:tr w:rsidR="004F0CDF" w:rsidRPr="004F0CDF" w:rsidTr="0064407A">
        <w:tc>
          <w:tcPr>
            <w:tcW w:w="2376" w:type="dxa"/>
            <w:vAlign w:val="center"/>
          </w:tcPr>
          <w:p w:rsidR="00FB65B3" w:rsidRPr="004F0CDF" w:rsidRDefault="00FB65B3" w:rsidP="0064407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4F0CDF">
              <w:rPr>
                <w:rFonts w:cs="Calibri"/>
                <w:b/>
                <w:sz w:val="20"/>
                <w:szCs w:val="20"/>
              </w:rPr>
              <w:t xml:space="preserve">Autor  </w:t>
            </w:r>
          </w:p>
        </w:tc>
        <w:tc>
          <w:tcPr>
            <w:tcW w:w="11768" w:type="dxa"/>
            <w:vAlign w:val="center"/>
          </w:tcPr>
          <w:p w:rsidR="00FB65B3" w:rsidRPr="004F0CDF" w:rsidRDefault="00F47619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Ministerstwo Finansów i Gospodarki</w:t>
            </w:r>
          </w:p>
        </w:tc>
      </w:tr>
      <w:tr w:rsidR="004F0CDF" w:rsidRPr="004F0CDF" w:rsidTr="0064407A">
        <w:tc>
          <w:tcPr>
            <w:tcW w:w="2376" w:type="dxa"/>
            <w:vAlign w:val="center"/>
          </w:tcPr>
          <w:p w:rsidR="00FB65B3" w:rsidRPr="004F0CDF" w:rsidRDefault="00FB65B3" w:rsidP="0064407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4F0CDF">
              <w:rPr>
                <w:rFonts w:cs="Calibri"/>
                <w:b/>
                <w:sz w:val="20"/>
                <w:szCs w:val="20"/>
              </w:rPr>
              <w:t>Projekt z dnia</w:t>
            </w:r>
          </w:p>
        </w:tc>
        <w:tc>
          <w:tcPr>
            <w:tcW w:w="11768" w:type="dxa"/>
            <w:vAlign w:val="center"/>
          </w:tcPr>
          <w:p w:rsidR="00FB65B3" w:rsidRPr="004F0CDF" w:rsidRDefault="00F47619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 maja 2026 r.</w:t>
            </w:r>
          </w:p>
        </w:tc>
      </w:tr>
    </w:tbl>
    <w:p w:rsidR="00FB65B3" w:rsidRPr="004F0CDF" w:rsidRDefault="00FB65B3" w:rsidP="00FB65B3">
      <w:pPr>
        <w:spacing w:after="0" w:line="240" w:lineRule="auto"/>
        <w:rPr>
          <w:rFonts w:cs="Calibri"/>
          <w:sz w:val="20"/>
          <w:szCs w:val="20"/>
        </w:rPr>
      </w:pPr>
    </w:p>
    <w:p w:rsidR="00FF16BE" w:rsidRPr="004F0CDF" w:rsidRDefault="00ED157B" w:rsidP="00FB65B3">
      <w:pPr>
        <w:spacing w:after="0" w:line="240" w:lineRule="auto"/>
        <w:rPr>
          <w:rFonts w:cs="Calibri"/>
          <w:b/>
          <w:sz w:val="20"/>
          <w:szCs w:val="20"/>
        </w:rPr>
      </w:pPr>
      <w:r w:rsidRPr="004F0CDF">
        <w:rPr>
          <w:rFonts w:cs="Calibri"/>
          <w:b/>
          <w:sz w:val="20"/>
          <w:szCs w:val="20"/>
        </w:rPr>
        <w:t>Informacje</w:t>
      </w:r>
      <w:r w:rsidR="00FF16BE" w:rsidRPr="004F0CDF">
        <w:rPr>
          <w:rFonts w:cs="Calibri"/>
          <w:b/>
          <w:sz w:val="20"/>
          <w:szCs w:val="20"/>
        </w:rPr>
        <w:t xml:space="preserve"> o zgłaszającym</w:t>
      </w:r>
      <w:r w:rsidR="00FB65B3" w:rsidRPr="004F0CDF">
        <w:rPr>
          <w:rFonts w:cs="Calibri"/>
          <w:b/>
          <w:sz w:val="20"/>
          <w:szCs w:val="20"/>
        </w:rPr>
        <w:t xml:space="preserve"> uwagi</w:t>
      </w:r>
      <w:r w:rsidR="00FF16BE" w:rsidRPr="004F0CDF">
        <w:rPr>
          <w:rFonts w:cs="Calibri"/>
          <w:b/>
          <w:sz w:val="20"/>
          <w:szCs w:val="20"/>
        </w:rPr>
        <w:t>:</w:t>
      </w:r>
      <w:r w:rsidR="00FF16BE" w:rsidRPr="004F0CDF">
        <w:rPr>
          <w:rFonts w:cs="Calibri"/>
          <w:b/>
          <w:sz w:val="20"/>
          <w:szCs w:val="20"/>
        </w:rPr>
        <w:tab/>
      </w:r>
      <w:r w:rsidR="00FF16BE" w:rsidRPr="004F0CDF">
        <w:rPr>
          <w:rFonts w:cs="Calibri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397"/>
        <w:gridCol w:w="11597"/>
      </w:tblGrid>
      <w:tr w:rsidR="004F0CDF" w:rsidRPr="004F0CDF" w:rsidTr="0064407A">
        <w:tc>
          <w:tcPr>
            <w:tcW w:w="2410" w:type="dxa"/>
            <w:vAlign w:val="center"/>
          </w:tcPr>
          <w:p w:rsidR="00FF16BE" w:rsidRPr="004F0CDF" w:rsidRDefault="00FB65B3" w:rsidP="0064407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0CDF">
              <w:rPr>
                <w:rFonts w:cs="Calibri"/>
                <w:b/>
                <w:bCs/>
                <w:sz w:val="20"/>
                <w:szCs w:val="20"/>
              </w:rPr>
              <w:t>Urzą</w:t>
            </w:r>
            <w:r w:rsidRPr="004F0CDF">
              <w:rPr>
                <w:rFonts w:cs="Calibri"/>
                <w:b/>
                <w:sz w:val="20"/>
                <w:szCs w:val="20"/>
              </w:rPr>
              <w:t>d</w:t>
            </w:r>
          </w:p>
        </w:tc>
        <w:tc>
          <w:tcPr>
            <w:tcW w:w="11732" w:type="dxa"/>
            <w:vAlign w:val="center"/>
          </w:tcPr>
          <w:p w:rsidR="00FF16BE" w:rsidRPr="004F0CDF" w:rsidRDefault="00FF16BE" w:rsidP="0064407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4F0CDF" w:rsidRPr="004F0CDF" w:rsidTr="0064407A">
        <w:tc>
          <w:tcPr>
            <w:tcW w:w="2410" w:type="dxa"/>
            <w:vAlign w:val="center"/>
          </w:tcPr>
          <w:p w:rsidR="00FF16BE" w:rsidRPr="004F0CDF" w:rsidRDefault="00FB65B3" w:rsidP="0064407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0CDF">
              <w:rPr>
                <w:rFonts w:cs="Calibri"/>
                <w:b/>
                <w:bCs/>
                <w:sz w:val="20"/>
                <w:szCs w:val="20"/>
              </w:rPr>
              <w:t>Organizacja samorządowa</w:t>
            </w:r>
          </w:p>
        </w:tc>
        <w:tc>
          <w:tcPr>
            <w:tcW w:w="11732" w:type="dxa"/>
            <w:vAlign w:val="center"/>
          </w:tcPr>
          <w:p w:rsidR="00FF16BE" w:rsidRPr="004F0CDF" w:rsidRDefault="004F0CDF" w:rsidP="0064407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Związek Powiatów Polskich</w:t>
            </w:r>
          </w:p>
        </w:tc>
      </w:tr>
      <w:tr w:rsidR="004F0CDF" w:rsidRPr="004F0CDF" w:rsidTr="0064407A">
        <w:tc>
          <w:tcPr>
            <w:tcW w:w="2410" w:type="dxa"/>
            <w:vAlign w:val="center"/>
          </w:tcPr>
          <w:p w:rsidR="00FF16BE" w:rsidRPr="004F0CDF" w:rsidRDefault="00FB65B3" w:rsidP="0064407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0CDF">
              <w:rPr>
                <w:rFonts w:cs="Calibri"/>
                <w:b/>
                <w:bCs/>
                <w:sz w:val="20"/>
                <w:szCs w:val="20"/>
              </w:rPr>
              <w:t>Osoba do kontaktu</w:t>
            </w:r>
          </w:p>
        </w:tc>
        <w:tc>
          <w:tcPr>
            <w:tcW w:w="11732" w:type="dxa"/>
            <w:vAlign w:val="center"/>
          </w:tcPr>
          <w:p w:rsidR="00FF16BE" w:rsidRPr="004F0CDF" w:rsidRDefault="004F0CDF" w:rsidP="0064407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Katarzyna Liszka-Michałka</w:t>
            </w:r>
          </w:p>
        </w:tc>
      </w:tr>
      <w:tr w:rsidR="004F0CDF" w:rsidRPr="004F0CDF" w:rsidTr="0064407A">
        <w:tc>
          <w:tcPr>
            <w:tcW w:w="2410" w:type="dxa"/>
            <w:vAlign w:val="center"/>
          </w:tcPr>
          <w:p w:rsidR="00FF16BE" w:rsidRPr="004F0CDF" w:rsidRDefault="00FF16BE" w:rsidP="0064407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0CDF">
              <w:rPr>
                <w:rFonts w:cs="Calibr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1732" w:type="dxa"/>
            <w:vAlign w:val="center"/>
          </w:tcPr>
          <w:p w:rsidR="00FF16BE" w:rsidRPr="004F0CDF" w:rsidRDefault="004F0CDF" w:rsidP="0064407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biuro@zpp.pl</w:t>
            </w:r>
          </w:p>
        </w:tc>
      </w:tr>
      <w:tr w:rsidR="004F0CDF" w:rsidRPr="004F0CDF" w:rsidTr="0064407A">
        <w:tc>
          <w:tcPr>
            <w:tcW w:w="2410" w:type="dxa"/>
            <w:vAlign w:val="center"/>
          </w:tcPr>
          <w:p w:rsidR="00FF16BE" w:rsidRPr="004F0CDF" w:rsidRDefault="00FB65B3" w:rsidP="0064407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0CDF">
              <w:rPr>
                <w:rFonts w:cs="Calibri"/>
                <w:b/>
                <w:bCs/>
                <w:sz w:val="20"/>
                <w:szCs w:val="20"/>
              </w:rPr>
              <w:t>tel.</w:t>
            </w:r>
          </w:p>
        </w:tc>
        <w:tc>
          <w:tcPr>
            <w:tcW w:w="11732" w:type="dxa"/>
            <w:vAlign w:val="center"/>
          </w:tcPr>
          <w:p w:rsidR="00FF16BE" w:rsidRPr="004F0CDF" w:rsidRDefault="004F0CDF" w:rsidP="0064407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184778600</w:t>
            </w:r>
          </w:p>
        </w:tc>
      </w:tr>
    </w:tbl>
    <w:p w:rsidR="00FF16BE" w:rsidRPr="004F0CDF" w:rsidRDefault="00FF16BE" w:rsidP="00FB65B3">
      <w:pPr>
        <w:spacing w:after="0" w:line="240" w:lineRule="auto"/>
        <w:rPr>
          <w:rFonts w:cs="Calibri"/>
          <w:i/>
          <w:sz w:val="20"/>
          <w:szCs w:val="20"/>
        </w:rPr>
      </w:pPr>
    </w:p>
    <w:p w:rsidR="00FF16BE" w:rsidRPr="004F0CDF" w:rsidRDefault="0064407A" w:rsidP="00FB65B3">
      <w:pPr>
        <w:spacing w:after="0" w:line="240" w:lineRule="auto"/>
        <w:rPr>
          <w:rFonts w:cs="Calibri"/>
          <w:b/>
          <w:i/>
          <w:sz w:val="20"/>
          <w:szCs w:val="20"/>
        </w:rPr>
      </w:pPr>
      <w:r w:rsidRPr="004F0CDF">
        <w:rPr>
          <w:rFonts w:cs="Calibri"/>
          <w:b/>
          <w:sz w:val="20"/>
          <w:szCs w:val="20"/>
        </w:rPr>
        <w:t>Uwagi: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63"/>
        <w:gridCol w:w="1913"/>
        <w:gridCol w:w="3213"/>
        <w:gridCol w:w="4471"/>
        <w:gridCol w:w="1955"/>
        <w:gridCol w:w="2127"/>
      </w:tblGrid>
      <w:tr w:rsidR="004F0CDF" w:rsidRPr="004F0CDF" w:rsidTr="000C333C">
        <w:tc>
          <w:tcPr>
            <w:tcW w:w="463" w:type="dxa"/>
            <w:vAlign w:val="center"/>
          </w:tcPr>
          <w:p w:rsidR="00E00B26" w:rsidRPr="004F0CDF" w:rsidRDefault="00E00B26" w:rsidP="0064407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F0CDF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13" w:type="dxa"/>
          </w:tcPr>
          <w:p w:rsidR="00E00B26" w:rsidRPr="004F0CDF" w:rsidRDefault="00E00B26" w:rsidP="00E00B2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F0CDF">
              <w:rPr>
                <w:rFonts w:cs="Calibri"/>
                <w:b/>
                <w:bCs/>
                <w:sz w:val="20"/>
                <w:szCs w:val="20"/>
              </w:rPr>
              <w:t>Część dokumentu, do którego odnosi się uwaga (np. art., nr str., rozdział)</w:t>
            </w:r>
          </w:p>
        </w:tc>
        <w:tc>
          <w:tcPr>
            <w:tcW w:w="3213" w:type="dxa"/>
          </w:tcPr>
          <w:p w:rsidR="00E00B26" w:rsidRPr="004F0CDF" w:rsidRDefault="00E00B26" w:rsidP="00E00B2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F0CDF">
              <w:rPr>
                <w:rFonts w:cs="Calibri"/>
                <w:b/>
                <w:bCs/>
                <w:sz w:val="20"/>
                <w:szCs w:val="20"/>
              </w:rPr>
              <w:t>Treść uwagi (propozycja zmian)</w:t>
            </w:r>
          </w:p>
        </w:tc>
        <w:tc>
          <w:tcPr>
            <w:tcW w:w="4471" w:type="dxa"/>
          </w:tcPr>
          <w:p w:rsidR="00E00B26" w:rsidRPr="004F0CDF" w:rsidRDefault="00E00B26" w:rsidP="00E00B2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F0CDF">
              <w:rPr>
                <w:rFonts w:cs="Calibri"/>
                <w:b/>
                <w:bCs/>
                <w:sz w:val="20"/>
                <w:szCs w:val="20"/>
              </w:rPr>
              <w:t>Uzasadnienie uwagi</w:t>
            </w:r>
          </w:p>
        </w:tc>
        <w:tc>
          <w:tcPr>
            <w:tcW w:w="1955" w:type="dxa"/>
            <w:shd w:val="clear" w:color="auto" w:fill="FEF1E6"/>
          </w:tcPr>
          <w:p w:rsidR="00E00B26" w:rsidRPr="004F0CDF" w:rsidRDefault="00E00B26" w:rsidP="00E00B2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F0CDF">
              <w:rPr>
                <w:rFonts w:cs="Calibri"/>
                <w:b/>
                <w:bCs/>
                <w:sz w:val="20"/>
                <w:szCs w:val="20"/>
              </w:rPr>
              <w:t>Stanowisko resortu</w:t>
            </w:r>
          </w:p>
        </w:tc>
        <w:tc>
          <w:tcPr>
            <w:tcW w:w="2127" w:type="dxa"/>
          </w:tcPr>
          <w:p w:rsidR="00E00B26" w:rsidRPr="004F0CDF" w:rsidRDefault="00E00B26" w:rsidP="00E00B2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F0CDF">
              <w:rPr>
                <w:rFonts w:cs="Calibri"/>
                <w:b/>
                <w:bCs/>
                <w:sz w:val="20"/>
                <w:szCs w:val="20"/>
              </w:rPr>
              <w:t>Odniesienie do stanowiska resortu</w:t>
            </w:r>
          </w:p>
        </w:tc>
      </w:tr>
      <w:tr w:rsidR="004F0CDF" w:rsidRPr="004F0CDF" w:rsidTr="000C333C">
        <w:tc>
          <w:tcPr>
            <w:tcW w:w="463" w:type="dxa"/>
            <w:vAlign w:val="center"/>
          </w:tcPr>
          <w:p w:rsidR="00E00B26" w:rsidRPr="004F0CDF" w:rsidRDefault="00E00B26" w:rsidP="0064407A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913" w:type="dxa"/>
          </w:tcPr>
          <w:p w:rsidR="00E00B26" w:rsidRPr="004F0CDF" w:rsidRDefault="007E009B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§</w:t>
            </w:r>
            <w:r w:rsidR="002E0D83">
              <w:rPr>
                <w:rFonts w:cs="Calibri"/>
                <w:sz w:val="20"/>
                <w:szCs w:val="20"/>
              </w:rPr>
              <w:t>1 pkt 1 projektu rozporządzenia</w:t>
            </w:r>
          </w:p>
        </w:tc>
        <w:tc>
          <w:tcPr>
            <w:tcW w:w="3213" w:type="dxa"/>
          </w:tcPr>
          <w:p w:rsidR="00E00B26" w:rsidRPr="004F0CDF" w:rsidRDefault="002E0D83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Czy założeniem projektodawców jest całkowite oparcie modelu udostępniania danych na usługach elektronicznych z pominięciem formy papierowej udostępniania danych?</w:t>
            </w:r>
          </w:p>
        </w:tc>
        <w:tc>
          <w:tcPr>
            <w:tcW w:w="4471" w:type="dxa"/>
          </w:tcPr>
          <w:p w:rsidR="00E00B26" w:rsidRPr="004F0CDF" w:rsidRDefault="002E0D83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Wątpliwości pojawiają się </w:t>
            </w:r>
            <w:r w:rsidR="00AA1DE8">
              <w:rPr>
                <w:rFonts w:cs="Calibri"/>
                <w:sz w:val="20"/>
                <w:szCs w:val="20"/>
              </w:rPr>
              <w:t>w</w:t>
            </w:r>
            <w:r>
              <w:rPr>
                <w:rFonts w:cs="Calibri"/>
                <w:sz w:val="20"/>
                <w:szCs w:val="20"/>
              </w:rPr>
              <w:t xml:space="preserve"> związku z obsługą interesantów, którzy </w:t>
            </w:r>
            <w:r w:rsidR="00677117">
              <w:rPr>
                <w:rFonts w:cs="Calibri"/>
                <w:sz w:val="20"/>
                <w:szCs w:val="20"/>
              </w:rPr>
              <w:t>korzystają z tradycyjnej formy obsługi</w:t>
            </w:r>
            <w:r w:rsidR="00AA1DE8">
              <w:rPr>
                <w:rFonts w:cs="Calibri"/>
                <w:sz w:val="20"/>
                <w:szCs w:val="20"/>
              </w:rPr>
              <w:t>,</w:t>
            </w:r>
            <w:r w:rsidR="00677117">
              <w:rPr>
                <w:rFonts w:cs="Calibri"/>
                <w:sz w:val="20"/>
                <w:szCs w:val="20"/>
              </w:rPr>
              <w:t xml:space="preserve"> a także kwestią utrzymywania dwóch równoległych modeli udostępniania danych. </w:t>
            </w:r>
          </w:p>
        </w:tc>
        <w:tc>
          <w:tcPr>
            <w:tcW w:w="1955" w:type="dxa"/>
            <w:shd w:val="clear" w:color="auto" w:fill="FEF1E6"/>
          </w:tcPr>
          <w:p w:rsidR="00E00B26" w:rsidRPr="004F0CDF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E00B26" w:rsidRPr="004F0CDF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E0D83" w:rsidRPr="004F0CDF" w:rsidTr="000C333C">
        <w:tc>
          <w:tcPr>
            <w:tcW w:w="463" w:type="dxa"/>
            <w:vAlign w:val="center"/>
          </w:tcPr>
          <w:p w:rsidR="002E0D83" w:rsidRPr="004F0CDF" w:rsidRDefault="002E0D83" w:rsidP="002E0D83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913" w:type="dxa"/>
          </w:tcPr>
          <w:p w:rsidR="002E0D83" w:rsidRPr="004F0CDF" w:rsidRDefault="002E0D83" w:rsidP="002E0D8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§2 projektu rozporządzenia</w:t>
            </w:r>
          </w:p>
        </w:tc>
        <w:tc>
          <w:tcPr>
            <w:tcW w:w="3213" w:type="dxa"/>
          </w:tcPr>
          <w:p w:rsidR="002E0D83" w:rsidRPr="004F0CDF" w:rsidRDefault="002E0D83" w:rsidP="002E0D8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Konieczność przesunięcia terminu na dostosowanie przez organ prowadzący rejestr nieruchomości sposobu udostępniania danych z rejestru. </w:t>
            </w:r>
          </w:p>
        </w:tc>
        <w:tc>
          <w:tcPr>
            <w:tcW w:w="4471" w:type="dxa"/>
          </w:tcPr>
          <w:p w:rsidR="002E0D83" w:rsidRPr="004F0CDF" w:rsidRDefault="002E0D83" w:rsidP="002E0D8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Projekt przewiduje, że organ prowadzący rejestr cen nieruchomości dostosuje sposób udostępniania danych z rejestru do 31 sierpnia 2026 r. Biorąc pod uwagę, że rozporządzenie zapewne wejdzie w życie dopiero w lipcu, będzie to okres urlopowy</w:t>
            </w:r>
            <w:r w:rsidR="00AA1DE8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a także czysto hipotetyczne informacje z OSR o przygotowaniu narzędzia przez </w:t>
            </w:r>
            <w:proofErr w:type="spellStart"/>
            <w:r>
              <w:rPr>
                <w:rFonts w:cs="Calibri"/>
                <w:sz w:val="20"/>
                <w:szCs w:val="20"/>
              </w:rPr>
              <w:t>GUGiK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bez podania konkretnej daty jego utworzenia, powoduj</w:t>
            </w:r>
            <w:r w:rsidR="00AA1DE8">
              <w:rPr>
                <w:rFonts w:cs="Calibri"/>
                <w:sz w:val="20"/>
                <w:szCs w:val="20"/>
              </w:rPr>
              <w:t>ą</w:t>
            </w:r>
            <w:r>
              <w:rPr>
                <w:rFonts w:cs="Calibri"/>
                <w:sz w:val="20"/>
                <w:szCs w:val="20"/>
              </w:rPr>
              <w:t xml:space="preserve">, że termin wskazany w §2 jest nie do zaakceptowania. Okres przejściowy powinien być liczony od dnia faktycznego udostępnienia narzędzia przez </w:t>
            </w:r>
            <w:proofErr w:type="spellStart"/>
            <w:r>
              <w:rPr>
                <w:rFonts w:cs="Calibri"/>
                <w:sz w:val="20"/>
                <w:szCs w:val="20"/>
              </w:rPr>
              <w:t>GUGiK</w:t>
            </w:r>
            <w:proofErr w:type="spellEnd"/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955" w:type="dxa"/>
            <w:shd w:val="clear" w:color="auto" w:fill="FEF1E6"/>
          </w:tcPr>
          <w:p w:rsidR="002E0D83" w:rsidRPr="004F0CDF" w:rsidRDefault="002E0D83" w:rsidP="002E0D8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E0D83" w:rsidRPr="004F0CDF" w:rsidRDefault="002E0D83" w:rsidP="002E0D8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F0CDF" w:rsidRPr="004F0CDF" w:rsidTr="000C333C">
        <w:tc>
          <w:tcPr>
            <w:tcW w:w="463" w:type="dxa"/>
            <w:vAlign w:val="center"/>
          </w:tcPr>
          <w:p w:rsidR="00E00B26" w:rsidRPr="004F0CDF" w:rsidRDefault="00E00B26" w:rsidP="0064407A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913" w:type="dxa"/>
          </w:tcPr>
          <w:p w:rsidR="00E00B26" w:rsidRPr="004F0CDF" w:rsidRDefault="00F036A5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OSR, cześć druga</w:t>
            </w:r>
          </w:p>
        </w:tc>
        <w:tc>
          <w:tcPr>
            <w:tcW w:w="3213" w:type="dxa"/>
          </w:tcPr>
          <w:p w:rsidR="007E009B" w:rsidRPr="004F0CDF" w:rsidRDefault="00F036A5" w:rsidP="0064407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 niezbędne już na etapie projektowania przepisów nowelizacji rozporządzenia uważamy podanie </w:t>
            </w:r>
            <w:r>
              <w:rPr>
                <w:rFonts w:cs="Calibri"/>
                <w:sz w:val="20"/>
                <w:szCs w:val="20"/>
              </w:rPr>
              <w:lastRenderedPageBreak/>
              <w:t>przez projektodawców terminu przygotowania narzędzia pozwalającego na import danych RCN z pliku w standardowym formacie wymiany danych przestrzennych (GML)</w:t>
            </w:r>
            <w:r w:rsidR="00AA1DE8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a następnie ich publikację za pomocą usług sieciowych. </w:t>
            </w:r>
          </w:p>
        </w:tc>
        <w:tc>
          <w:tcPr>
            <w:tcW w:w="4471" w:type="dxa"/>
          </w:tcPr>
          <w:p w:rsidR="00E00B26" w:rsidRPr="004F0CDF" w:rsidRDefault="00F036A5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Podstaw</w:t>
            </w:r>
            <w:r w:rsidR="00AA1DE8">
              <w:rPr>
                <w:rFonts w:cs="Calibri"/>
                <w:sz w:val="20"/>
                <w:szCs w:val="20"/>
              </w:rPr>
              <w:t xml:space="preserve">ą </w:t>
            </w:r>
            <w:bookmarkStart w:id="0" w:name="_GoBack"/>
            <w:bookmarkEnd w:id="0"/>
            <w:r>
              <w:rPr>
                <w:rFonts w:cs="Calibri"/>
                <w:sz w:val="20"/>
                <w:szCs w:val="20"/>
              </w:rPr>
              <w:t xml:space="preserve">założenia projektodawców o braku skutków finansowych po stronie JST jest utworzenie narzędzia przez </w:t>
            </w:r>
            <w:proofErr w:type="spellStart"/>
            <w:r>
              <w:rPr>
                <w:rFonts w:cs="Calibri"/>
                <w:sz w:val="20"/>
                <w:szCs w:val="20"/>
              </w:rPr>
              <w:t>GUGiK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. Jednak jak zapisano w części </w:t>
            </w:r>
            <w:r>
              <w:rPr>
                <w:rFonts w:cs="Calibri"/>
                <w:sz w:val="20"/>
                <w:szCs w:val="20"/>
              </w:rPr>
              <w:lastRenderedPageBreak/>
              <w:t xml:space="preserve">drugiej OSR dopiero planowane jest przez </w:t>
            </w:r>
            <w:proofErr w:type="spellStart"/>
            <w:r>
              <w:rPr>
                <w:rFonts w:cs="Calibri"/>
                <w:sz w:val="20"/>
                <w:szCs w:val="20"/>
              </w:rPr>
              <w:t>GUGiK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wsparcie starostów w powyższym zakresie. Wnosimy więc o szczegółowe informacje na temat zaawansowania prac </w:t>
            </w:r>
            <w:proofErr w:type="spellStart"/>
            <w:r>
              <w:rPr>
                <w:rFonts w:cs="Calibri"/>
                <w:sz w:val="20"/>
                <w:szCs w:val="20"/>
              </w:rPr>
              <w:t>GUGiK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nad tworzeniem narzędzia</w:t>
            </w:r>
            <w:r w:rsidR="004908C6">
              <w:rPr>
                <w:rFonts w:cs="Calibri"/>
                <w:sz w:val="20"/>
                <w:szCs w:val="20"/>
              </w:rPr>
              <w:t xml:space="preserve">, </w:t>
            </w:r>
            <w:r w:rsidR="006E4E1C">
              <w:rPr>
                <w:rFonts w:cs="Calibri"/>
                <w:sz w:val="20"/>
                <w:szCs w:val="20"/>
              </w:rPr>
              <w:t xml:space="preserve">zakresu jego funkcjonalności, zasad jego kompatybilności z obecnie funkcjonującymi systemami powiatowymi i odpowiedzialności za ewentualne błędy integracyjne.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955" w:type="dxa"/>
            <w:shd w:val="clear" w:color="auto" w:fill="FEF1E6"/>
          </w:tcPr>
          <w:p w:rsidR="00E00B26" w:rsidRPr="004F0CDF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E00B26" w:rsidRPr="004F0CDF" w:rsidRDefault="00E00B26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036A5" w:rsidRPr="004F0CDF" w:rsidTr="000C333C">
        <w:tc>
          <w:tcPr>
            <w:tcW w:w="463" w:type="dxa"/>
            <w:vAlign w:val="center"/>
          </w:tcPr>
          <w:p w:rsidR="00F036A5" w:rsidRPr="004F0CDF" w:rsidRDefault="00F036A5" w:rsidP="0064407A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913" w:type="dxa"/>
          </w:tcPr>
          <w:p w:rsidR="00F036A5" w:rsidRDefault="00F036A5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OSR, </w:t>
            </w:r>
            <w:r w:rsidR="00D244B0">
              <w:rPr>
                <w:rFonts w:cs="Calibri"/>
                <w:sz w:val="20"/>
                <w:szCs w:val="20"/>
              </w:rPr>
              <w:t>część 6</w:t>
            </w:r>
          </w:p>
        </w:tc>
        <w:tc>
          <w:tcPr>
            <w:tcW w:w="3213" w:type="dxa"/>
          </w:tcPr>
          <w:p w:rsidR="00F036A5" w:rsidRDefault="002E0D83" w:rsidP="0064407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Projekt nie dokonuje rzeczywistej analizy skutków finansowych dla JST. </w:t>
            </w:r>
          </w:p>
        </w:tc>
        <w:tc>
          <w:tcPr>
            <w:tcW w:w="4471" w:type="dxa"/>
          </w:tcPr>
          <w:p w:rsidR="00F036A5" w:rsidRDefault="002E0D83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Założenia oceny skutków regulacji oparto jedynie na kosztach narzędzia do publikacji usług RCN.</w:t>
            </w:r>
            <w:r w:rsidR="00677117">
              <w:rPr>
                <w:rFonts w:cs="Calibri"/>
                <w:sz w:val="20"/>
                <w:szCs w:val="20"/>
              </w:rPr>
              <w:t xml:space="preserve"> Pominięto zaś kwestię finansowania okresu przejściowego, finansowania nowych obowiązków: publikacja danych w usługach WMS/WFS, udostępniania danych przez API, publikacja danych GML, zapewnienie interoperacyjności danych, utrzymywanie usług elektronicznych i ciągłości ich działania. Projekt nie odnosi się także do zasad finansowania dalszej cyfryzacji oraz utrzymania infrastruktury niezbędnej do realizacji nowych obowiązków. </w:t>
            </w:r>
          </w:p>
        </w:tc>
        <w:tc>
          <w:tcPr>
            <w:tcW w:w="1955" w:type="dxa"/>
            <w:shd w:val="clear" w:color="auto" w:fill="FEF1E6"/>
          </w:tcPr>
          <w:p w:rsidR="00F036A5" w:rsidRPr="004F0CDF" w:rsidRDefault="00F036A5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F036A5" w:rsidRPr="004F0CDF" w:rsidRDefault="00F036A5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77117" w:rsidRPr="004F0CDF" w:rsidTr="000C333C">
        <w:tc>
          <w:tcPr>
            <w:tcW w:w="463" w:type="dxa"/>
            <w:vAlign w:val="center"/>
          </w:tcPr>
          <w:p w:rsidR="00677117" w:rsidRPr="004F0CDF" w:rsidRDefault="00677117" w:rsidP="0064407A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913" w:type="dxa"/>
          </w:tcPr>
          <w:p w:rsidR="00677117" w:rsidRDefault="00677117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Uwaga ogólna</w:t>
            </w:r>
          </w:p>
        </w:tc>
        <w:tc>
          <w:tcPr>
            <w:tcW w:w="3213" w:type="dxa"/>
          </w:tcPr>
          <w:p w:rsidR="00677117" w:rsidRDefault="00677117" w:rsidP="0064407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Sugerujemy rozważenie przygotowania i przetestowania narzędzia centralnego przed nałożeniem obowiązków wdrożeniowych na powiaty. </w:t>
            </w:r>
          </w:p>
        </w:tc>
        <w:tc>
          <w:tcPr>
            <w:tcW w:w="4471" w:type="dxa"/>
          </w:tcPr>
          <w:p w:rsidR="00677117" w:rsidRDefault="00677117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EF1E6"/>
          </w:tcPr>
          <w:p w:rsidR="00677117" w:rsidRPr="004F0CDF" w:rsidRDefault="00677117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677117" w:rsidRPr="004F0CDF" w:rsidRDefault="00677117" w:rsidP="006440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64407A" w:rsidRDefault="0064407A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4407A" w:rsidRDefault="0064407A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C0A61" w:rsidRDefault="00EC0A61" w:rsidP="00FB65B3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EC0A61" w:rsidSect="00EC0A61">
      <w:footerReference w:type="even" r:id="rId8"/>
      <w:footerReference w:type="default" r:id="rId9"/>
      <w:headerReference w:type="first" r:id="rId10"/>
      <w:pgSz w:w="16838" w:h="11906" w:orient="landscape"/>
      <w:pgMar w:top="746" w:right="1417" w:bottom="1080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180" w:rsidRDefault="00654180">
      <w:pPr>
        <w:spacing w:after="0" w:line="240" w:lineRule="auto"/>
      </w:pPr>
      <w:r>
        <w:separator/>
      </w:r>
    </w:p>
  </w:endnote>
  <w:endnote w:type="continuationSeparator" w:id="0">
    <w:p w:rsidR="00654180" w:rsidRDefault="0065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F10" w:rsidRDefault="00987F10" w:rsidP="00987F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A6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87F10" w:rsidRDefault="00987F10" w:rsidP="00987F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A61" w:rsidRPr="00EC0A61" w:rsidRDefault="00EC0A61" w:rsidP="00EC0A61">
    <w:pPr>
      <w:pStyle w:val="Stopka"/>
      <w:tabs>
        <w:tab w:val="clear" w:pos="4536"/>
        <w:tab w:val="clear" w:pos="9072"/>
        <w:tab w:val="right" w:pos="14004"/>
      </w:tabs>
      <w:rPr>
        <w:rFonts w:ascii="Cambria" w:hAnsi="Cambria"/>
      </w:rPr>
    </w:pPr>
    <w:r>
      <w:rPr>
        <w:rFonts w:asciiTheme="majorHAnsi" w:eastAsiaTheme="majorEastAsia" w:hAnsiTheme="majorHAnsi"/>
      </w:rPr>
      <w:tab/>
    </w:r>
    <w:r w:rsidRPr="00EC0A61">
      <w:rPr>
        <w:rFonts w:ascii="Cambria" w:hAnsi="Cambria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Pr="00EC0A61">
      <w:rPr>
        <w:rFonts w:ascii="Cambria" w:hAnsi="Cambria"/>
        <w:noProof/>
      </w:rPr>
      <w:t>2</w:t>
    </w:r>
    <w:r>
      <w:fldChar w:fldCharType="end"/>
    </w:r>
  </w:p>
  <w:p w:rsidR="00987F10" w:rsidRPr="00CD18E2" w:rsidRDefault="00987F10" w:rsidP="00987F10">
    <w:pPr>
      <w:pStyle w:val="Stopka"/>
      <w:ind w:right="360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180" w:rsidRDefault="00654180">
      <w:pPr>
        <w:spacing w:after="0" w:line="240" w:lineRule="auto"/>
      </w:pPr>
      <w:r>
        <w:separator/>
      </w:r>
    </w:p>
  </w:footnote>
  <w:footnote w:type="continuationSeparator" w:id="0">
    <w:p w:rsidR="00654180" w:rsidRDefault="00654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DE8" w:rsidRDefault="00AA1DE8" w:rsidP="00AA1DE8">
    <w:pPr>
      <w:pStyle w:val="Nagwek"/>
      <w:spacing w:after="0" w:line="240" w:lineRule="auto"/>
      <w:jc w:val="right"/>
      <w:rPr>
        <w:i/>
      </w:rPr>
    </w:pPr>
    <w:r w:rsidRPr="00AA1DE8">
      <w:rPr>
        <w:i/>
      </w:rPr>
      <w:t>Or.A.0713/1281/26</w:t>
    </w:r>
  </w:p>
  <w:p w:rsidR="00AA1DE8" w:rsidRPr="00AA1DE8" w:rsidRDefault="00AA1DE8" w:rsidP="00AA1DE8">
    <w:pPr>
      <w:pStyle w:val="Nagwek"/>
      <w:spacing w:after="0" w:line="240" w:lineRule="auto"/>
      <w:jc w:val="right"/>
      <w:rPr>
        <w:i/>
      </w:rPr>
    </w:pPr>
  </w:p>
  <w:p w:rsidR="00EC0A61" w:rsidRDefault="00EC0A61" w:rsidP="00EC0A61">
    <w:pPr>
      <w:pStyle w:val="Nagwek"/>
      <w:spacing w:after="0" w:line="240" w:lineRule="auto"/>
      <w:jc w:val="center"/>
      <w:rPr>
        <w:b/>
      </w:rPr>
    </w:pPr>
    <w:r w:rsidRPr="00FB65B3">
      <w:rPr>
        <w:b/>
      </w:rPr>
      <w:t>UWAGI W RAMACH UZGODNIEŃ Z KOMISJĄ WSPÓLNĄ RZĄDU I SAMORZĄDU TERYTORIALNEGO</w:t>
    </w:r>
  </w:p>
  <w:p w:rsidR="00EC0A61" w:rsidRPr="00EC0A61" w:rsidRDefault="00EC0A61" w:rsidP="00EC0A61">
    <w:pPr>
      <w:pStyle w:val="Nagwek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BE"/>
    <w:rsid w:val="0003550D"/>
    <w:rsid w:val="00073E64"/>
    <w:rsid w:val="0009511F"/>
    <w:rsid w:val="000C333C"/>
    <w:rsid w:val="000E4897"/>
    <w:rsid w:val="0013100B"/>
    <w:rsid w:val="001438F7"/>
    <w:rsid w:val="0018660E"/>
    <w:rsid w:val="0019003D"/>
    <w:rsid w:val="001D2B22"/>
    <w:rsid w:val="00205758"/>
    <w:rsid w:val="00234D58"/>
    <w:rsid w:val="00283863"/>
    <w:rsid w:val="002E0D83"/>
    <w:rsid w:val="004111E7"/>
    <w:rsid w:val="0042176B"/>
    <w:rsid w:val="00461BBA"/>
    <w:rsid w:val="004908C6"/>
    <w:rsid w:val="004D5A8D"/>
    <w:rsid w:val="004F0CDF"/>
    <w:rsid w:val="005661BD"/>
    <w:rsid w:val="005E4008"/>
    <w:rsid w:val="005E68FC"/>
    <w:rsid w:val="005E6A00"/>
    <w:rsid w:val="00603984"/>
    <w:rsid w:val="00623E88"/>
    <w:rsid w:val="00623FD8"/>
    <w:rsid w:val="00626352"/>
    <w:rsid w:val="0064407A"/>
    <w:rsid w:val="00654180"/>
    <w:rsid w:val="006749F0"/>
    <w:rsid w:val="00677117"/>
    <w:rsid w:val="006B792D"/>
    <w:rsid w:val="006E4E1C"/>
    <w:rsid w:val="006E6F45"/>
    <w:rsid w:val="006F2DA9"/>
    <w:rsid w:val="00725127"/>
    <w:rsid w:val="00726E6B"/>
    <w:rsid w:val="0075101B"/>
    <w:rsid w:val="007763EF"/>
    <w:rsid w:val="007C4890"/>
    <w:rsid w:val="007E009B"/>
    <w:rsid w:val="007E3706"/>
    <w:rsid w:val="007F15B6"/>
    <w:rsid w:val="00806B55"/>
    <w:rsid w:val="00820503"/>
    <w:rsid w:val="00821143"/>
    <w:rsid w:val="0082191A"/>
    <w:rsid w:val="00847642"/>
    <w:rsid w:val="008B2686"/>
    <w:rsid w:val="008C6100"/>
    <w:rsid w:val="008E118E"/>
    <w:rsid w:val="008F72A3"/>
    <w:rsid w:val="009129F6"/>
    <w:rsid w:val="00917CFF"/>
    <w:rsid w:val="00955763"/>
    <w:rsid w:val="00976A8D"/>
    <w:rsid w:val="00987F10"/>
    <w:rsid w:val="009A1E91"/>
    <w:rsid w:val="009A4C1E"/>
    <w:rsid w:val="009D7BDA"/>
    <w:rsid w:val="009E29C5"/>
    <w:rsid w:val="009E679E"/>
    <w:rsid w:val="00A17CED"/>
    <w:rsid w:val="00A21028"/>
    <w:rsid w:val="00A52F02"/>
    <w:rsid w:val="00A72544"/>
    <w:rsid w:val="00AA0176"/>
    <w:rsid w:val="00AA1DE8"/>
    <w:rsid w:val="00AA54DF"/>
    <w:rsid w:val="00AB1DAA"/>
    <w:rsid w:val="00B25E7F"/>
    <w:rsid w:val="00B269B1"/>
    <w:rsid w:val="00B72C26"/>
    <w:rsid w:val="00BE7856"/>
    <w:rsid w:val="00BF3EEB"/>
    <w:rsid w:val="00C011FF"/>
    <w:rsid w:val="00C119B4"/>
    <w:rsid w:val="00C3446A"/>
    <w:rsid w:val="00C72D5F"/>
    <w:rsid w:val="00CD18E2"/>
    <w:rsid w:val="00D244B0"/>
    <w:rsid w:val="00D964F3"/>
    <w:rsid w:val="00E00B26"/>
    <w:rsid w:val="00E23737"/>
    <w:rsid w:val="00E5258E"/>
    <w:rsid w:val="00E57DBE"/>
    <w:rsid w:val="00E65D55"/>
    <w:rsid w:val="00E72544"/>
    <w:rsid w:val="00EA0CE9"/>
    <w:rsid w:val="00EC0A61"/>
    <w:rsid w:val="00ED157B"/>
    <w:rsid w:val="00ED3D74"/>
    <w:rsid w:val="00EF1984"/>
    <w:rsid w:val="00EF700D"/>
    <w:rsid w:val="00F035D5"/>
    <w:rsid w:val="00F036A5"/>
    <w:rsid w:val="00F45FCF"/>
    <w:rsid w:val="00F47619"/>
    <w:rsid w:val="00F51919"/>
    <w:rsid w:val="00F67C58"/>
    <w:rsid w:val="00F745E8"/>
    <w:rsid w:val="00FB1036"/>
    <w:rsid w:val="00FB65B3"/>
    <w:rsid w:val="00FC3CD7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9E866"/>
  <w14:defaultImageDpi w14:val="0"/>
  <w15:docId w15:val="{1D1C084D-B4E9-4B8F-9B8F-77E13AE0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F16B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F16BE"/>
    <w:rPr>
      <w:rFonts w:ascii="Times New Roman" w:hAnsi="Times New Roman" w:cs="Times New Roman"/>
      <w:sz w:val="24"/>
    </w:rPr>
  </w:style>
  <w:style w:type="character" w:styleId="Numerstrony">
    <w:name w:val="page number"/>
    <w:basedOn w:val="Domylnaczcionkaakapitu"/>
    <w:uiPriority w:val="99"/>
    <w:rsid w:val="00FF16BE"/>
    <w:rPr>
      <w:rFonts w:cs="Times New Roman"/>
    </w:rPr>
  </w:style>
  <w:style w:type="table" w:styleId="Tabela-Siatka">
    <w:name w:val="Table Grid"/>
    <w:basedOn w:val="Standardowy"/>
    <w:uiPriority w:val="59"/>
    <w:rsid w:val="0018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6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B65B3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B65B3"/>
    <w:rPr>
      <w:rFonts w:ascii="Tahoma" w:hAnsi="Tahoma" w:cs="Times New Roman"/>
      <w:sz w:val="16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B65B3"/>
    <w:rPr>
      <w:rFonts w:cs="Times New Roman"/>
      <w:lang w:val="x-none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65B3"/>
    <w:rPr>
      <w:rFonts w:cs="Times New Roman"/>
      <w:vertAlign w:val="superscript"/>
    </w:rPr>
  </w:style>
  <w:style w:type="paragraph" w:styleId="Bezodstpw">
    <w:name w:val="No Spacing"/>
    <w:uiPriority w:val="1"/>
    <w:qFormat/>
    <w:rsid w:val="00EC0A61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9E3A-F6AE-4027-8553-F223A808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2833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Hebda Teresa</dc:creator>
  <cp:keywords/>
  <dc:description/>
  <cp:lastModifiedBy>ak</cp:lastModifiedBy>
  <cp:revision>2</cp:revision>
  <dcterms:created xsi:type="dcterms:W3CDTF">2026-06-11T07:25:00Z</dcterms:created>
  <dcterms:modified xsi:type="dcterms:W3CDTF">2026-06-11T07:25:00Z</dcterms:modified>
</cp:coreProperties>
</file>